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2192" w:rsidRDefault="00DE5854">
      <w:r>
        <w:t>Email Capture</w:t>
      </w:r>
    </w:p>
    <w:p w:rsidR="00951A7F" w:rsidRDefault="00951A7F"/>
    <w:p w:rsidR="00951A7F" w:rsidRDefault="00951A7F">
      <w:r>
        <w:t xml:space="preserve">We will have </w:t>
      </w:r>
      <w:r w:rsidR="00DE5854">
        <w:t>an email capture rate of at least 90% from 50%</w:t>
      </w:r>
      <w:r>
        <w:t xml:space="preserve"> by March 31, 2023.</w:t>
      </w:r>
    </w:p>
    <w:sectPr w:rsidR="00951A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A7F"/>
    <w:rsid w:val="00012192"/>
    <w:rsid w:val="003A6F7B"/>
    <w:rsid w:val="00951A7F"/>
    <w:rsid w:val="00DE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DA3F"/>
  <w15:chartTrackingRefBased/>
  <w15:docId w15:val="{C23E38E1-A932-4098-80DD-3C5465FE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Bentonville Buick Sales Manager</dc:creator>
  <cp:keywords/>
  <dc:description/>
  <cp:lastModifiedBy>Bentonville Buick Sales Manager</cp:lastModifiedBy>
  <cp:revision>2</cp:revision>
  <cp:lastPrinted>2023-02-20T17:51:00Z</cp:lastPrinted>
  <dcterms:created xsi:type="dcterms:W3CDTF">2023-03-18T17:44:00Z</dcterms:created>
  <dcterms:modified xsi:type="dcterms:W3CDTF">2023-03-18T17:44:00Z</dcterms:modified>
</cp:coreProperties>
</file>